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7160DD" w:rsidRDefault="000B41FE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63C0A" w:rsidRPr="00D63C0A" w:rsidRDefault="00800D90" w:rsidP="00D63C0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D63C0A" w:rsidRPr="00D63C0A">
        <w:rPr>
          <w:b/>
          <w:bCs/>
          <w:color w:val="333333"/>
          <w:sz w:val="28"/>
          <w:szCs w:val="28"/>
        </w:rPr>
        <w:t xml:space="preserve">Увеличение минимального </w:t>
      </w:r>
      <w:proofErr w:type="gramStart"/>
      <w:r w:rsidR="00D63C0A" w:rsidRPr="00D63C0A">
        <w:rPr>
          <w:b/>
          <w:bCs/>
          <w:color w:val="333333"/>
          <w:sz w:val="28"/>
          <w:szCs w:val="28"/>
        </w:rPr>
        <w:t>размера оплаты труда</w:t>
      </w:r>
      <w:proofErr w:type="gramEnd"/>
      <w:r w:rsidR="00D63C0A" w:rsidRPr="00D63C0A">
        <w:rPr>
          <w:b/>
          <w:bCs/>
          <w:color w:val="333333"/>
          <w:sz w:val="28"/>
          <w:szCs w:val="28"/>
        </w:rPr>
        <w:t xml:space="preserve"> с 1 января 2022 года</w:t>
      </w:r>
    </w:p>
    <w:bookmarkEnd w:id="0"/>
    <w:p w:rsidR="00D63C0A" w:rsidRPr="00D63C0A" w:rsidRDefault="00D63C0A" w:rsidP="00D63C0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D63C0A">
        <w:rPr>
          <w:color w:val="000000"/>
          <w:sz w:val="28"/>
          <w:szCs w:val="28"/>
        </w:rPr>
        <w:t> </w:t>
      </w:r>
      <w:proofErr w:type="spellStart"/>
      <w:r w:rsidRPr="00D63C0A">
        <w:rPr>
          <w:color w:val="FFFFFF"/>
          <w:sz w:val="28"/>
          <w:szCs w:val="28"/>
        </w:rPr>
        <w:t>Текстелиться</w:t>
      </w:r>
      <w:proofErr w:type="spellEnd"/>
    </w:p>
    <w:p w:rsidR="00D63C0A" w:rsidRPr="00D63C0A" w:rsidRDefault="00D63C0A" w:rsidP="00D63C0A">
      <w:pPr>
        <w:shd w:val="clear" w:color="auto" w:fill="FFFFFF"/>
        <w:ind w:left="708"/>
        <w:contextualSpacing/>
        <w:jc w:val="both"/>
        <w:rPr>
          <w:color w:val="333333"/>
          <w:sz w:val="28"/>
          <w:szCs w:val="28"/>
        </w:rPr>
      </w:pPr>
      <w:r w:rsidRPr="00D63C0A">
        <w:rPr>
          <w:color w:val="333333"/>
          <w:sz w:val="28"/>
          <w:szCs w:val="28"/>
        </w:rPr>
        <w:t>Право работника на получение заработной платы не ниже минимального размера оплаты труда гарантируется Трудовым кодексом РФ.</w:t>
      </w:r>
    </w:p>
    <w:p w:rsidR="00D63C0A" w:rsidRPr="00D63C0A" w:rsidRDefault="00D63C0A" w:rsidP="00D63C0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63C0A">
        <w:rPr>
          <w:color w:val="333333"/>
          <w:sz w:val="28"/>
          <w:szCs w:val="28"/>
        </w:rPr>
        <w:t>Минимальный размер оплаты труда (МРОТ)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</w:t>
      </w:r>
    </w:p>
    <w:p w:rsidR="00D63C0A" w:rsidRPr="00D63C0A" w:rsidRDefault="00D63C0A" w:rsidP="00D63C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63C0A">
        <w:rPr>
          <w:color w:val="333333"/>
          <w:sz w:val="28"/>
          <w:szCs w:val="28"/>
        </w:rPr>
        <w:t>Федеральным законом от 06.12.2021 № 406-ФЗ «О внесении изменения в статью 1 Федерального закона «О минимальном размере оплаты труда» внесены изменения в статью 1 Федерального закона от 19.06.2000 № 82-ФЗ «О минимальном размере оплаты труда».</w:t>
      </w:r>
    </w:p>
    <w:p w:rsidR="00D63C0A" w:rsidRPr="00D63C0A" w:rsidRDefault="00D63C0A" w:rsidP="00D63C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63C0A">
        <w:rPr>
          <w:color w:val="333333"/>
          <w:sz w:val="28"/>
          <w:szCs w:val="28"/>
        </w:rPr>
        <w:t>В 2021 году Минимальный размер оплаты труда определен в размере 12 792 рубля в месяц. С 1 января 2022 года минимальный размер оплаты труда увеличится на 8,6 % и составит 13 890 рублей в месяц.</w:t>
      </w:r>
    </w:p>
    <w:p w:rsidR="001963CA" w:rsidRPr="00D63C0A" w:rsidRDefault="001963CA" w:rsidP="00D63C0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E84F05" w:rsidRDefault="000B41FE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0D90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166B0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2022-02-07T09:35:00Z</dcterms:created>
  <dcterms:modified xsi:type="dcterms:W3CDTF">2022-02-08T03:24:00Z</dcterms:modified>
</cp:coreProperties>
</file>